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7A2B" w14:textId="51122716" w:rsidR="000C7B59" w:rsidRPr="00904E43" w:rsidRDefault="00507ECA" w:rsidP="00507EC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4E43">
        <w:rPr>
          <w:rFonts w:ascii="Arial" w:hAnsi="Arial" w:cs="Arial"/>
          <w:b/>
          <w:sz w:val="24"/>
          <w:szCs w:val="24"/>
          <w:u w:val="single"/>
        </w:rPr>
        <w:t>Current Suggestions for Longlist of Scrutiny-Commissioned Reports for Consideration by the Climate and Environment Panel 202</w:t>
      </w:r>
      <w:r w:rsidR="00575B0B" w:rsidRPr="00904E43">
        <w:rPr>
          <w:rFonts w:ascii="Arial" w:hAnsi="Arial" w:cs="Arial"/>
          <w:b/>
          <w:sz w:val="24"/>
          <w:szCs w:val="24"/>
          <w:u w:val="single"/>
        </w:rPr>
        <w:t>4</w:t>
      </w:r>
      <w:r w:rsidRPr="00904E43">
        <w:rPr>
          <w:rFonts w:ascii="Arial" w:hAnsi="Arial" w:cs="Arial"/>
          <w:b/>
          <w:sz w:val="24"/>
          <w:szCs w:val="24"/>
          <w:u w:val="single"/>
        </w:rPr>
        <w:t>/2</w:t>
      </w:r>
      <w:r w:rsidR="00575B0B" w:rsidRPr="00904E43">
        <w:rPr>
          <w:rFonts w:ascii="Arial" w:hAnsi="Arial" w:cs="Arial"/>
          <w:b/>
          <w:sz w:val="24"/>
          <w:szCs w:val="24"/>
          <w:u w:val="single"/>
        </w:rPr>
        <w:t>5</w:t>
      </w:r>
    </w:p>
    <w:p w14:paraId="1D69F98A" w14:textId="15F823DF" w:rsidR="00904E43" w:rsidRDefault="00904E43" w:rsidP="00904E43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4E43" w:rsidRPr="00904E43" w14:paraId="3065F941" w14:textId="77777777" w:rsidTr="006337D4">
        <w:tc>
          <w:tcPr>
            <w:tcW w:w="4508" w:type="dxa"/>
            <w:shd w:val="clear" w:color="auto" w:fill="D9D9D9" w:themeFill="background1" w:themeFillShade="D9"/>
          </w:tcPr>
          <w:p w14:paraId="20A3418E" w14:textId="77777777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F40E10" w14:textId="77777777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04E4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Suggested Item</w:t>
            </w:r>
          </w:p>
          <w:p w14:paraId="740D29C4" w14:textId="55184F33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4066E4BE" w14:textId="77777777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C38AB80" w14:textId="75C92394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04E4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Pencilled in to Work Plan 2024/25?</w:t>
            </w:r>
          </w:p>
          <w:p w14:paraId="380845AE" w14:textId="50F699EC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904E43" w:rsidRPr="00904E43" w14:paraId="24484CE1" w14:textId="77777777" w:rsidTr="00904E43">
        <w:tc>
          <w:tcPr>
            <w:tcW w:w="4508" w:type="dxa"/>
          </w:tcPr>
          <w:p w14:paraId="531812AC" w14:textId="76FBF9EC" w:rsidR="00904E43" w:rsidRPr="004C1971" w:rsidRDefault="00904E43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1971">
              <w:rPr>
                <w:rFonts w:ascii="Arial" w:hAnsi="Arial" w:cs="Arial"/>
                <w:sz w:val="24"/>
                <w:szCs w:val="24"/>
              </w:rPr>
              <w:t>Waste/Waste Strategy</w:t>
            </w:r>
          </w:p>
        </w:tc>
        <w:tc>
          <w:tcPr>
            <w:tcW w:w="4508" w:type="dxa"/>
          </w:tcPr>
          <w:p w14:paraId="5D912514" w14:textId="05326F7F" w:rsidR="00904E43" w:rsidRPr="006337D4" w:rsidRDefault="006337D4" w:rsidP="00904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February meeting</w:t>
            </w:r>
          </w:p>
        </w:tc>
      </w:tr>
      <w:tr w:rsidR="00904E43" w:rsidRPr="00904E43" w14:paraId="59E47C81" w14:textId="77777777" w:rsidTr="00904E43">
        <w:tc>
          <w:tcPr>
            <w:tcW w:w="4508" w:type="dxa"/>
          </w:tcPr>
          <w:p w14:paraId="091F6952" w14:textId="7A6A8B74" w:rsidR="00904E43" w:rsidRPr="004C1971" w:rsidRDefault="00904E43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1971">
              <w:rPr>
                <w:rFonts w:ascii="Arial" w:hAnsi="Arial" w:cs="Arial"/>
                <w:sz w:val="24"/>
                <w:szCs w:val="24"/>
              </w:rPr>
              <w:t>Tree Maintenance</w:t>
            </w:r>
          </w:p>
        </w:tc>
        <w:tc>
          <w:tcPr>
            <w:tcW w:w="4508" w:type="dxa"/>
          </w:tcPr>
          <w:p w14:paraId="15182231" w14:textId="3D6E97B2" w:rsidR="00904E43" w:rsidRPr="006337D4" w:rsidRDefault="006337D4" w:rsidP="00904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Panel to consider updated Tree Maintenance Policy at June meeting</w:t>
            </w:r>
          </w:p>
        </w:tc>
      </w:tr>
      <w:tr w:rsidR="00904E43" w:rsidRPr="00904E43" w14:paraId="269019A0" w14:textId="77777777" w:rsidTr="00904E43">
        <w:tc>
          <w:tcPr>
            <w:tcW w:w="4508" w:type="dxa"/>
          </w:tcPr>
          <w:p w14:paraId="362E75D1" w14:textId="445E6D73" w:rsidR="00904E43" w:rsidRPr="004C1971" w:rsidRDefault="00904E43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1971">
              <w:rPr>
                <w:rFonts w:ascii="Arial" w:hAnsi="Arial" w:cs="Arial"/>
                <w:sz w:val="24"/>
                <w:szCs w:val="24"/>
              </w:rPr>
              <w:t>Fleet Decarbonisation</w:t>
            </w:r>
          </w:p>
        </w:tc>
        <w:tc>
          <w:tcPr>
            <w:tcW w:w="4508" w:type="dxa"/>
          </w:tcPr>
          <w:p w14:paraId="2F6A92D7" w14:textId="0FC36ACD" w:rsidR="00904E43" w:rsidRPr="006337D4" w:rsidRDefault="006337D4" w:rsidP="00904E43">
            <w:pPr>
              <w:rPr>
                <w:rFonts w:ascii="Arial" w:hAnsi="Arial" w:cs="Arial"/>
                <w:sz w:val="24"/>
                <w:szCs w:val="24"/>
              </w:rPr>
            </w:pPr>
            <w:r w:rsidRPr="006337D4">
              <w:rPr>
                <w:rFonts w:ascii="Arial" w:hAnsi="Arial" w:cs="Arial"/>
                <w:sz w:val="24"/>
                <w:szCs w:val="24"/>
              </w:rPr>
              <w:t>No – update will not be available until 2025 calendar year at the earliest</w:t>
            </w:r>
          </w:p>
        </w:tc>
      </w:tr>
      <w:tr w:rsidR="00904E43" w:rsidRPr="00904E43" w14:paraId="6B309E10" w14:textId="77777777" w:rsidTr="00904E43">
        <w:tc>
          <w:tcPr>
            <w:tcW w:w="4508" w:type="dxa"/>
          </w:tcPr>
          <w:p w14:paraId="76E64F4D" w14:textId="15AC0F15" w:rsidR="00904E43" w:rsidRPr="004C1971" w:rsidRDefault="00904E43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1971">
              <w:rPr>
                <w:rFonts w:ascii="Arial" w:hAnsi="Arial" w:cs="Arial"/>
                <w:sz w:val="24"/>
                <w:szCs w:val="24"/>
              </w:rPr>
              <w:t>Local Area Energy Planning and Mitigation Measures Regarding Local Grid Constraints</w:t>
            </w:r>
          </w:p>
        </w:tc>
        <w:tc>
          <w:tcPr>
            <w:tcW w:w="4508" w:type="dxa"/>
          </w:tcPr>
          <w:p w14:paraId="7C7D3A40" w14:textId="2D740025" w:rsidR="00904E43" w:rsidRPr="006337D4" w:rsidRDefault="006337D4" w:rsidP="00904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September meeting</w:t>
            </w:r>
          </w:p>
        </w:tc>
      </w:tr>
      <w:tr w:rsidR="00904E43" w:rsidRPr="00904E43" w14:paraId="71BFF438" w14:textId="77777777" w:rsidTr="00904E43">
        <w:tc>
          <w:tcPr>
            <w:tcW w:w="4508" w:type="dxa"/>
          </w:tcPr>
          <w:p w14:paraId="3E69736D" w14:textId="48E5D7D8" w:rsidR="00904E43" w:rsidRPr="004C1971" w:rsidRDefault="00904E43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1971">
              <w:rPr>
                <w:rFonts w:ascii="Arial" w:hAnsi="Arial" w:cs="Arial"/>
                <w:sz w:val="24"/>
                <w:szCs w:val="24"/>
              </w:rPr>
              <w:t>Heat Network &amp; Zoning</w:t>
            </w:r>
          </w:p>
        </w:tc>
        <w:tc>
          <w:tcPr>
            <w:tcW w:w="4508" w:type="dxa"/>
          </w:tcPr>
          <w:p w14:paraId="6E7DF8D5" w14:textId="0E35CB2C" w:rsidR="00904E43" w:rsidRPr="006337D4" w:rsidRDefault="006337D4" w:rsidP="00904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February meeting</w:t>
            </w:r>
          </w:p>
        </w:tc>
      </w:tr>
      <w:tr w:rsidR="00904E43" w:rsidRPr="00904E43" w14:paraId="42463A72" w14:textId="77777777" w:rsidTr="00904E43">
        <w:tc>
          <w:tcPr>
            <w:tcW w:w="4508" w:type="dxa"/>
          </w:tcPr>
          <w:p w14:paraId="53BB5409" w14:textId="001C98F3" w:rsidR="00904E43" w:rsidRPr="004C1971" w:rsidRDefault="00904E43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1971">
              <w:rPr>
                <w:rFonts w:ascii="Arial" w:hAnsi="Arial" w:cs="Arial"/>
                <w:sz w:val="24"/>
                <w:szCs w:val="24"/>
              </w:rPr>
              <w:t>Oxford Climate Emergency Centre (progress following motion passed at Full Council 02 October 2023)</w:t>
            </w:r>
          </w:p>
        </w:tc>
        <w:tc>
          <w:tcPr>
            <w:tcW w:w="4508" w:type="dxa"/>
          </w:tcPr>
          <w:p w14:paraId="5493B9A8" w14:textId="41CADA92" w:rsidR="00904E43" w:rsidRPr="006337D4" w:rsidRDefault="006337D4" w:rsidP="00904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904E43" w:rsidRPr="00904E43" w14:paraId="72C21EDB" w14:textId="77777777" w:rsidTr="00904E43">
        <w:tc>
          <w:tcPr>
            <w:tcW w:w="4508" w:type="dxa"/>
          </w:tcPr>
          <w:p w14:paraId="5871F0C7" w14:textId="394F7E75" w:rsidR="00904E43" w:rsidRPr="004C1971" w:rsidRDefault="00904E43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1971">
              <w:rPr>
                <w:rFonts w:ascii="Arial" w:hAnsi="Arial" w:cs="Arial"/>
                <w:sz w:val="24"/>
                <w:szCs w:val="24"/>
              </w:rPr>
              <w:t>Loss and Damage to the Council as a result of climate change (e.g. costs incurred by the Council as a result of recent flooding) and how this could be addressed/funded</w:t>
            </w:r>
          </w:p>
        </w:tc>
        <w:tc>
          <w:tcPr>
            <w:tcW w:w="4508" w:type="dxa"/>
          </w:tcPr>
          <w:p w14:paraId="262EF6E3" w14:textId="1BA716AF" w:rsidR="00904E43" w:rsidRPr="006337D4" w:rsidRDefault="006337D4" w:rsidP="00904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4C19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4E43" w:rsidRPr="00904E43" w14:paraId="3F0BC460" w14:textId="77777777" w:rsidTr="00904E43">
        <w:tc>
          <w:tcPr>
            <w:tcW w:w="4508" w:type="dxa"/>
          </w:tcPr>
          <w:p w14:paraId="00522A1E" w14:textId="546BFC09" w:rsidR="00904E43" w:rsidRPr="004C1971" w:rsidRDefault="00904E43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1971">
              <w:rPr>
                <w:rFonts w:ascii="Arial" w:hAnsi="Arial" w:cs="Arial"/>
                <w:sz w:val="24"/>
                <w:szCs w:val="24"/>
              </w:rPr>
              <w:t>Innovative longer-term partnership projects and funding initiatives that the Council could get involved in</w:t>
            </w:r>
          </w:p>
        </w:tc>
        <w:tc>
          <w:tcPr>
            <w:tcW w:w="4508" w:type="dxa"/>
          </w:tcPr>
          <w:p w14:paraId="6B268010" w14:textId="0E36099B" w:rsidR="00904E43" w:rsidRPr="006337D4" w:rsidRDefault="006337D4" w:rsidP="00904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04E43" w:rsidRPr="00904E43" w14:paraId="4A811CA2" w14:textId="77777777" w:rsidTr="00904E43">
        <w:tc>
          <w:tcPr>
            <w:tcW w:w="4508" w:type="dxa"/>
          </w:tcPr>
          <w:p w14:paraId="2449DB2F" w14:textId="61830883" w:rsidR="00904E43" w:rsidRPr="004C1971" w:rsidRDefault="00904E43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1971">
              <w:rPr>
                <w:rFonts w:ascii="Arial" w:hAnsi="Arial" w:cs="Arial"/>
                <w:sz w:val="24"/>
                <w:szCs w:val="24"/>
              </w:rPr>
              <w:t>Internal Council governance – including ensuring there is a clear client, clear responsibility and clear documentation setting out policy/process</w:t>
            </w:r>
          </w:p>
        </w:tc>
        <w:tc>
          <w:tcPr>
            <w:tcW w:w="4508" w:type="dxa"/>
          </w:tcPr>
          <w:p w14:paraId="406A5664" w14:textId="021A51FD" w:rsidR="00904E43" w:rsidRPr="006337D4" w:rsidRDefault="006337D4" w:rsidP="00904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– officers advised this would be covered by other meetings (e.g. Audit &amp; Governance Committee), so would not come to Panel as well as this would be duplication</w:t>
            </w:r>
            <w:r w:rsidR="004C1971">
              <w:rPr>
                <w:rFonts w:ascii="Arial" w:hAnsi="Arial" w:cs="Arial"/>
                <w:sz w:val="24"/>
                <w:szCs w:val="24"/>
              </w:rPr>
              <w:t>. Propose remove from list.</w:t>
            </w:r>
          </w:p>
        </w:tc>
      </w:tr>
      <w:tr w:rsidR="00904E43" w:rsidRPr="00904E43" w14:paraId="394C9D87" w14:textId="77777777" w:rsidTr="00904E43">
        <w:tc>
          <w:tcPr>
            <w:tcW w:w="4508" w:type="dxa"/>
          </w:tcPr>
          <w:p w14:paraId="3A1E6F6E" w14:textId="15A42726" w:rsidR="00904E43" w:rsidRPr="004C1971" w:rsidRDefault="00904E43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1971">
              <w:rPr>
                <w:rFonts w:ascii="Arial" w:hAnsi="Arial" w:cs="Arial"/>
                <w:sz w:val="24"/>
                <w:szCs w:val="24"/>
              </w:rPr>
              <w:t xml:space="preserve">Biodiversity Net Gain </w:t>
            </w:r>
            <w:r w:rsidRPr="004C1971">
              <w:rPr>
                <w:rFonts w:ascii="Arial" w:hAnsi="Arial" w:cs="Arial"/>
                <w:sz w:val="24"/>
                <w:szCs w:val="24"/>
              </w:rPr>
              <w:t xml:space="preserve">– Biodiversity Units Feasibility Study (see officer decision </w:t>
            </w:r>
            <w:hyperlink r:id="rId5" w:history="1">
              <w:r w:rsidRPr="004C1971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  <w:r w:rsidRPr="004C19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3CA5A235" w14:textId="39DAF60C" w:rsidR="00904E43" w:rsidRPr="006337D4" w:rsidRDefault="006337D4" w:rsidP="00904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92599" w:rsidRPr="00904E43" w14:paraId="109E19DA" w14:textId="77777777" w:rsidTr="00904E43">
        <w:tc>
          <w:tcPr>
            <w:tcW w:w="4508" w:type="dxa"/>
          </w:tcPr>
          <w:p w14:paraId="66D7E7E8" w14:textId="598193DB" w:rsidR="00A92599" w:rsidRPr="004C1971" w:rsidRDefault="00A92599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1971">
              <w:rPr>
                <w:rFonts w:ascii="Arial" w:hAnsi="Arial" w:cs="Arial"/>
                <w:sz w:val="24"/>
                <w:szCs w:val="24"/>
              </w:rPr>
              <w:t>Parks and Green Space Management Contracts with ODS (</w:t>
            </w:r>
            <w:r w:rsidRPr="004C1971">
              <w:rPr>
                <w:rFonts w:ascii="Arial" w:hAnsi="Arial" w:cs="Arial"/>
                <w:i/>
                <w:iCs/>
                <w:sz w:val="24"/>
                <w:szCs w:val="24"/>
              </w:rPr>
              <w:t>following outcome of Strategic Review of Services Provided by ODS</w:t>
            </w:r>
            <w:r w:rsidRPr="004C19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03E8AF6A" w14:textId="55629CF8" w:rsidR="00A92599" w:rsidRDefault="00A92599" w:rsidP="00904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52340B72" w14:textId="77777777" w:rsidR="00904E43" w:rsidRPr="00904E43" w:rsidRDefault="00904E43" w:rsidP="00904E43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37D4" w14:paraId="64B486F0" w14:textId="77777777" w:rsidTr="006337D4">
        <w:tc>
          <w:tcPr>
            <w:tcW w:w="4508" w:type="dxa"/>
            <w:shd w:val="clear" w:color="auto" w:fill="D9D9D9" w:themeFill="background1" w:themeFillShade="D9"/>
          </w:tcPr>
          <w:p w14:paraId="5F4DCA3F" w14:textId="77777777" w:rsidR="006337D4" w:rsidRDefault="006337D4" w:rsidP="00507EC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654C0CE" w14:textId="77777777" w:rsidR="006337D4" w:rsidRPr="006337D4" w:rsidRDefault="006337D4" w:rsidP="006337D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337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Regular/Standard Items</w:t>
            </w:r>
          </w:p>
          <w:p w14:paraId="07BAF0C5" w14:textId="77777777" w:rsidR="006337D4" w:rsidRDefault="006337D4" w:rsidP="00507EC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0452579D" w14:textId="77777777" w:rsidR="006337D4" w:rsidRDefault="006337D4" w:rsidP="00507EC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9B375A2" w14:textId="59CB453A" w:rsidR="006337D4" w:rsidRDefault="006337D4" w:rsidP="00507EC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Pencilled in to Work Plan 2024/25?</w:t>
            </w:r>
          </w:p>
        </w:tc>
      </w:tr>
      <w:tr w:rsidR="006337D4" w14:paraId="637DD3AB" w14:textId="77777777" w:rsidTr="006337D4">
        <w:tc>
          <w:tcPr>
            <w:tcW w:w="4508" w:type="dxa"/>
          </w:tcPr>
          <w:p w14:paraId="7CA9A323" w14:textId="5763C9C0" w:rsidR="006337D4" w:rsidRPr="006337D4" w:rsidRDefault="006337D4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Zero Masterplan</w:t>
            </w:r>
          </w:p>
        </w:tc>
        <w:tc>
          <w:tcPr>
            <w:tcW w:w="4508" w:type="dxa"/>
          </w:tcPr>
          <w:p w14:paraId="12E482E2" w14:textId="4185FF8A" w:rsidR="006337D4" w:rsidRPr="006337D4" w:rsidRDefault="006337D4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standing item at most meetings</w:t>
            </w:r>
          </w:p>
        </w:tc>
      </w:tr>
      <w:tr w:rsidR="006337D4" w14:paraId="6F75BE9D" w14:textId="77777777" w:rsidTr="006337D4">
        <w:tc>
          <w:tcPr>
            <w:tcW w:w="4508" w:type="dxa"/>
          </w:tcPr>
          <w:p w14:paraId="2D579D1E" w14:textId="6FCFE3BC" w:rsidR="006337D4" w:rsidRDefault="006337D4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Air Quality Status Report</w:t>
            </w:r>
          </w:p>
        </w:tc>
        <w:tc>
          <w:tcPr>
            <w:tcW w:w="4508" w:type="dxa"/>
          </w:tcPr>
          <w:p w14:paraId="15336350" w14:textId="3BA0C41B" w:rsidR="006337D4" w:rsidRDefault="006337D4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September meeting</w:t>
            </w:r>
          </w:p>
        </w:tc>
      </w:tr>
      <w:tr w:rsidR="006337D4" w14:paraId="209DBF0B" w14:textId="77777777" w:rsidTr="006337D4">
        <w:tc>
          <w:tcPr>
            <w:tcW w:w="4508" w:type="dxa"/>
          </w:tcPr>
          <w:p w14:paraId="34E0BE47" w14:textId="18BD9223" w:rsidR="006337D4" w:rsidRPr="006337D4" w:rsidRDefault="006337D4" w:rsidP="00507EC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337D4">
              <w:rPr>
                <w:rFonts w:ascii="Arial" w:hAnsi="Arial" w:cs="Arial"/>
                <w:sz w:val="24"/>
                <w:szCs w:val="24"/>
              </w:rPr>
              <w:t>Climate Emergency Review Group Update / Zero Carbon Action Plan</w:t>
            </w:r>
          </w:p>
        </w:tc>
        <w:tc>
          <w:tcPr>
            <w:tcW w:w="4508" w:type="dxa"/>
          </w:tcPr>
          <w:p w14:paraId="2CF07AA4" w14:textId="1525344B" w:rsidR="006337D4" w:rsidRDefault="006337D4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337D4" w14:paraId="0FA2A581" w14:textId="77777777" w:rsidTr="006337D4">
        <w:tc>
          <w:tcPr>
            <w:tcW w:w="4508" w:type="dxa"/>
          </w:tcPr>
          <w:p w14:paraId="6FC16889" w14:textId="004CBE24" w:rsidR="006337D4" w:rsidRPr="006337D4" w:rsidRDefault="006337D4" w:rsidP="00507EC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337D4">
              <w:rPr>
                <w:rFonts w:ascii="Arial" w:hAnsi="Arial" w:cs="Arial"/>
                <w:sz w:val="24"/>
                <w:szCs w:val="24"/>
              </w:rPr>
              <w:lastRenderedPageBreak/>
              <w:t>Waterways Update</w:t>
            </w:r>
          </w:p>
        </w:tc>
        <w:tc>
          <w:tcPr>
            <w:tcW w:w="4508" w:type="dxa"/>
          </w:tcPr>
          <w:p w14:paraId="69D44687" w14:textId="5D0EFAA5" w:rsidR="006337D4" w:rsidRDefault="006337D4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337D4" w14:paraId="5BE32A5F" w14:textId="77777777" w:rsidTr="006337D4">
        <w:tc>
          <w:tcPr>
            <w:tcW w:w="4508" w:type="dxa"/>
          </w:tcPr>
          <w:p w14:paraId="6A29E8FA" w14:textId="39F1B851" w:rsidR="006337D4" w:rsidRPr="006337D4" w:rsidRDefault="006337D4" w:rsidP="00507ECA">
            <w:pPr>
              <w:rPr>
                <w:rFonts w:ascii="Arial" w:hAnsi="Arial" w:cs="Arial"/>
                <w:sz w:val="24"/>
                <w:szCs w:val="24"/>
              </w:rPr>
            </w:pPr>
            <w:r w:rsidRPr="00904E43">
              <w:rPr>
                <w:rFonts w:ascii="Arial" w:hAnsi="Arial" w:cs="Arial"/>
                <w:sz w:val="24"/>
                <w:szCs w:val="24"/>
              </w:rPr>
              <w:t>Biodiversity Strategy / Action Plan</w:t>
            </w:r>
          </w:p>
        </w:tc>
        <w:tc>
          <w:tcPr>
            <w:tcW w:w="4508" w:type="dxa"/>
          </w:tcPr>
          <w:p w14:paraId="64DBB608" w14:textId="7FA408C3" w:rsidR="006337D4" w:rsidRDefault="006337D4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February meeting</w:t>
            </w:r>
          </w:p>
        </w:tc>
      </w:tr>
      <w:tr w:rsidR="006337D4" w14:paraId="6790518E" w14:textId="77777777" w:rsidTr="006337D4">
        <w:tc>
          <w:tcPr>
            <w:tcW w:w="4508" w:type="dxa"/>
          </w:tcPr>
          <w:p w14:paraId="3990A420" w14:textId="03316DBC" w:rsidR="006337D4" w:rsidRPr="006337D4" w:rsidRDefault="006337D4" w:rsidP="006337D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337D4">
              <w:rPr>
                <w:rFonts w:ascii="Arial" w:hAnsi="Arial" w:cs="Arial"/>
                <w:sz w:val="24"/>
                <w:szCs w:val="24"/>
              </w:rPr>
              <w:t xml:space="preserve">Environment Act (secondary legislation) reporting </w:t>
            </w:r>
          </w:p>
        </w:tc>
        <w:tc>
          <w:tcPr>
            <w:tcW w:w="4508" w:type="dxa"/>
          </w:tcPr>
          <w:p w14:paraId="7CF53F74" w14:textId="355B68C3" w:rsidR="006337D4" w:rsidRDefault="006337D4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337D4" w14:paraId="57B5CE54" w14:textId="77777777" w:rsidTr="006337D4">
        <w:tc>
          <w:tcPr>
            <w:tcW w:w="4508" w:type="dxa"/>
          </w:tcPr>
          <w:p w14:paraId="30791049" w14:textId="1704F0BB" w:rsidR="006337D4" w:rsidRPr="006337D4" w:rsidRDefault="006337D4" w:rsidP="006337D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337D4">
              <w:rPr>
                <w:rFonts w:ascii="Arial" w:hAnsi="Arial" w:cs="Arial"/>
                <w:sz w:val="24"/>
                <w:szCs w:val="24"/>
              </w:rPr>
              <w:t xml:space="preserve">Citizens Assembly on Climate Change </w:t>
            </w:r>
          </w:p>
        </w:tc>
        <w:tc>
          <w:tcPr>
            <w:tcW w:w="4508" w:type="dxa"/>
          </w:tcPr>
          <w:p w14:paraId="2F72871A" w14:textId="3093F7CA" w:rsidR="006337D4" w:rsidRDefault="006337D4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611B6BA2" w14:textId="77777777" w:rsidR="006337D4" w:rsidRDefault="006337D4" w:rsidP="00507EC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8D2A77" w14:textId="29E10E63" w:rsidR="00BB7B9A" w:rsidRPr="006337D4" w:rsidRDefault="00BB7B9A" w:rsidP="006337D4">
      <w:pPr>
        <w:rPr>
          <w:rFonts w:ascii="Arial" w:hAnsi="Arial" w:cs="Arial"/>
          <w:sz w:val="24"/>
          <w:szCs w:val="24"/>
          <w:u w:val="single"/>
        </w:rPr>
      </w:pPr>
    </w:p>
    <w:sectPr w:rsidR="00BB7B9A" w:rsidRPr="00633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505"/>
    <w:multiLevelType w:val="hybridMultilevel"/>
    <w:tmpl w:val="CE7865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32826"/>
    <w:multiLevelType w:val="hybridMultilevel"/>
    <w:tmpl w:val="EDEA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34B9"/>
    <w:multiLevelType w:val="hybridMultilevel"/>
    <w:tmpl w:val="D76C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A1A62"/>
    <w:multiLevelType w:val="hybridMultilevel"/>
    <w:tmpl w:val="C4FA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421529">
    <w:abstractNumId w:val="2"/>
  </w:num>
  <w:num w:numId="2" w16cid:durableId="1416783301">
    <w:abstractNumId w:val="1"/>
  </w:num>
  <w:num w:numId="3" w16cid:durableId="1903755676">
    <w:abstractNumId w:val="3"/>
  </w:num>
  <w:num w:numId="4" w16cid:durableId="170501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CA"/>
    <w:rsid w:val="000C7B59"/>
    <w:rsid w:val="002E2D59"/>
    <w:rsid w:val="002F05AC"/>
    <w:rsid w:val="003141AA"/>
    <w:rsid w:val="003146C9"/>
    <w:rsid w:val="00371DC0"/>
    <w:rsid w:val="0038714F"/>
    <w:rsid w:val="00395C78"/>
    <w:rsid w:val="003B551C"/>
    <w:rsid w:val="003F3B8E"/>
    <w:rsid w:val="004506A9"/>
    <w:rsid w:val="004C1971"/>
    <w:rsid w:val="00507ECA"/>
    <w:rsid w:val="00563BD1"/>
    <w:rsid w:val="00575B0B"/>
    <w:rsid w:val="00594225"/>
    <w:rsid w:val="005C1D44"/>
    <w:rsid w:val="00607B0D"/>
    <w:rsid w:val="006337D4"/>
    <w:rsid w:val="00644E6D"/>
    <w:rsid w:val="00650835"/>
    <w:rsid w:val="007350F3"/>
    <w:rsid w:val="008F1DFF"/>
    <w:rsid w:val="00904E43"/>
    <w:rsid w:val="009A5E81"/>
    <w:rsid w:val="00A92599"/>
    <w:rsid w:val="00BB7B9A"/>
    <w:rsid w:val="00BE2A25"/>
    <w:rsid w:val="00D17D67"/>
    <w:rsid w:val="00D44D07"/>
    <w:rsid w:val="00D5417E"/>
    <w:rsid w:val="00E55236"/>
    <w:rsid w:val="00E55F16"/>
    <w:rsid w:val="00F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BA54"/>
  <w15:chartTrackingRefBased/>
  <w15:docId w15:val="{9754EF72-6311-4539-86A6-FA09D7E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CA"/>
    <w:pPr>
      <w:ind w:left="720"/>
      <w:contextualSpacing/>
    </w:pPr>
  </w:style>
  <w:style w:type="table" w:styleId="TableGrid">
    <w:name w:val="Table Grid"/>
    <w:basedOn w:val="TableNormal"/>
    <w:uiPriority w:val="39"/>
    <w:rsid w:val="0031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council.oxford.gov.uk/ieDecisionDetails.aspx?id=2513&amp;LL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Alice</dc:creator>
  <cp:keywords/>
  <dc:description/>
  <cp:lastModifiedBy>COURTNEY Alice</cp:lastModifiedBy>
  <cp:revision>4</cp:revision>
  <dcterms:created xsi:type="dcterms:W3CDTF">2024-06-03T07:37:00Z</dcterms:created>
  <dcterms:modified xsi:type="dcterms:W3CDTF">2024-06-03T10:05:00Z</dcterms:modified>
</cp:coreProperties>
</file>